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33" w:rsidRDefault="00CD4D4E" w:rsidP="005A7D3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="00470176">
        <w:rPr>
          <w:rFonts w:ascii="Arial" w:hAnsi="Arial" w:cs="Arial"/>
          <w:color w:val="000000"/>
          <w:sz w:val="22"/>
          <w:szCs w:val="22"/>
        </w:rPr>
        <w:t>Согласовано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5A7D33" w:rsidRDefault="005A7D33" w:rsidP="005A7D3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Положению о коммерческой тайне, </w:t>
      </w:r>
    </w:p>
    <w:p w:rsidR="005A7D33" w:rsidRDefault="005A7D33" w:rsidP="005A7D3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утверждённом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у ООО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232323"/>
        </w:rPr>
        <w:t>«В ГАРМОНИИ»</w:t>
      </w:r>
      <w:r w:rsidRPr="00001C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 ___.___.2022г.</w:t>
      </w:r>
    </w:p>
    <w:p w:rsidR="00CD4D4E" w:rsidRPr="00001C84" w:rsidRDefault="00CD4D4E" w:rsidP="005A7D3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Генеральный директор ______________</w:t>
      </w:r>
      <w:r w:rsidR="00470176">
        <w:rPr>
          <w:rFonts w:ascii="Arial" w:hAnsi="Arial" w:cs="Arial"/>
          <w:color w:val="000000"/>
          <w:sz w:val="22"/>
          <w:szCs w:val="22"/>
        </w:rPr>
        <w:t>/_____________/</w:t>
      </w:r>
    </w:p>
    <w:p w:rsidR="005A7D33" w:rsidRDefault="005A7D33" w:rsidP="005A7D33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Default="00C92BE3" w:rsidP="00001C84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92BE3">
        <w:rPr>
          <w:rFonts w:ascii="Arial" w:hAnsi="Arial" w:cs="Arial"/>
          <w:color w:val="000000"/>
          <w:sz w:val="28"/>
          <w:szCs w:val="28"/>
        </w:rPr>
        <w:t>ПОЛИТИКА ОБРАБОТКИ ПЕРСОНАЛЬНЫХ ДАННЫХ</w:t>
      </w:r>
    </w:p>
    <w:p w:rsidR="00C92BE3" w:rsidRPr="00C92BE3" w:rsidRDefault="00C92BE3" w:rsidP="00001C84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 Общие положения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1.1. Политика обра</w:t>
      </w:r>
      <w:r w:rsidR="005A7D33">
        <w:rPr>
          <w:rFonts w:ascii="Arial" w:hAnsi="Arial" w:cs="Arial"/>
          <w:color w:val="000000"/>
          <w:sz w:val="22"/>
          <w:szCs w:val="22"/>
        </w:rPr>
        <w:t>ботки персональных данных в ООО</w:t>
      </w:r>
      <w:r w:rsidR="005A7D33" w:rsidRPr="00283295">
        <w:rPr>
          <w:rFonts w:ascii="Arial" w:hAnsi="Arial" w:cs="Arial"/>
          <w:color w:val="000000"/>
          <w:sz w:val="22"/>
          <w:szCs w:val="22"/>
        </w:rPr>
        <w:t xml:space="preserve"> «В ГАРМОНИИ»</w:t>
      </w:r>
      <w:r w:rsidR="005A7D33" w:rsidRPr="00001C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C84">
        <w:rPr>
          <w:rFonts w:ascii="Arial" w:hAnsi="Arial" w:cs="Arial"/>
          <w:color w:val="000000"/>
          <w:sz w:val="22"/>
          <w:szCs w:val="22"/>
        </w:rPr>
        <w:t>(далее — Политика) определяет порядок обработки и защит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 xml:space="preserve">ы </w:t>
      </w:r>
      <w:r w:rsidR="005A7D33" w:rsidRPr="00283295">
        <w:rPr>
          <w:rFonts w:ascii="Arial" w:hAnsi="Arial" w:cs="Arial"/>
          <w:color w:val="000000"/>
          <w:sz w:val="22"/>
          <w:szCs w:val="22"/>
        </w:rPr>
        <w:t>ООО</w:t>
      </w:r>
      <w:proofErr w:type="gramEnd"/>
      <w:r w:rsidR="005A7D33" w:rsidRPr="00283295">
        <w:rPr>
          <w:rFonts w:ascii="Arial" w:hAnsi="Arial" w:cs="Arial"/>
          <w:color w:val="000000"/>
          <w:sz w:val="22"/>
          <w:szCs w:val="22"/>
        </w:rPr>
        <w:t xml:space="preserve"> «В ГАРМОНИИ» </w:t>
      </w:r>
      <w:r w:rsidRPr="00001C84">
        <w:rPr>
          <w:rFonts w:ascii="Arial" w:hAnsi="Arial" w:cs="Arial"/>
          <w:color w:val="000000"/>
          <w:sz w:val="22"/>
          <w:szCs w:val="22"/>
        </w:rPr>
        <w:t xml:space="preserve">(далее — Оператор) и его </w:t>
      </w:r>
      <w:proofErr w:type="spellStart"/>
      <w:r w:rsidRPr="00001C84">
        <w:rPr>
          <w:rFonts w:ascii="Arial" w:hAnsi="Arial" w:cs="Arial"/>
          <w:color w:val="000000"/>
          <w:sz w:val="22"/>
          <w:szCs w:val="22"/>
        </w:rPr>
        <w:t>аффилированными</w:t>
      </w:r>
      <w:proofErr w:type="spellEnd"/>
      <w:r w:rsidRPr="00001C84">
        <w:rPr>
          <w:rFonts w:ascii="Arial" w:hAnsi="Arial" w:cs="Arial"/>
          <w:color w:val="000000"/>
          <w:sz w:val="22"/>
          <w:szCs w:val="22"/>
        </w:rPr>
        <w:t xml:space="preserve"> лицами информации о физических лицах (далее – Пользователи), которая может быть получена Оператором при использовании Пользователем услуг, предоставляемых посредством сайта </w:t>
      </w:r>
      <w:proofErr w:type="spellStart"/>
      <w:r w:rsidR="005A7D33">
        <w:rPr>
          <w:rFonts w:ascii="Arial" w:hAnsi="Arial" w:cs="Arial"/>
          <w:color w:val="000000"/>
          <w:sz w:val="22"/>
          <w:szCs w:val="22"/>
        </w:rPr>
        <w:t>_________</w:t>
      </w:r>
      <w:r w:rsidRPr="00001C84">
        <w:rPr>
          <w:rFonts w:ascii="Arial" w:hAnsi="Arial" w:cs="Arial"/>
          <w:color w:val="000000"/>
          <w:sz w:val="22"/>
          <w:szCs w:val="22"/>
        </w:rPr>
        <w:t>.ru</w:t>
      </w:r>
      <w:proofErr w:type="spellEnd"/>
      <w:r w:rsidRPr="00001C84">
        <w:rPr>
          <w:rFonts w:ascii="Arial" w:hAnsi="Arial" w:cs="Arial"/>
          <w:color w:val="000000"/>
          <w:sz w:val="22"/>
          <w:szCs w:val="22"/>
        </w:rPr>
        <w:t xml:space="preserve"> и его </w:t>
      </w:r>
      <w:proofErr w:type="spellStart"/>
      <w:r w:rsidRPr="00001C84">
        <w:rPr>
          <w:rFonts w:ascii="Arial" w:hAnsi="Arial" w:cs="Arial"/>
          <w:color w:val="000000"/>
          <w:sz w:val="22"/>
          <w:szCs w:val="22"/>
        </w:rPr>
        <w:t>поддоменов</w:t>
      </w:r>
      <w:proofErr w:type="spellEnd"/>
      <w:r w:rsidRPr="00001C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7D33">
        <w:rPr>
          <w:rFonts w:ascii="Arial" w:hAnsi="Arial" w:cs="Arial"/>
          <w:color w:val="000000"/>
          <w:sz w:val="22"/>
          <w:szCs w:val="22"/>
        </w:rPr>
        <w:t>__________</w:t>
      </w:r>
      <w:r w:rsidRPr="00001C84">
        <w:rPr>
          <w:rFonts w:ascii="Arial" w:hAnsi="Arial" w:cs="Arial"/>
          <w:color w:val="000000"/>
          <w:sz w:val="22"/>
          <w:szCs w:val="22"/>
        </w:rPr>
        <w:t>.ru</w:t>
      </w:r>
      <w:proofErr w:type="spellEnd"/>
      <w:r w:rsidRPr="00001C84">
        <w:rPr>
          <w:rFonts w:ascii="Arial" w:hAnsi="Arial" w:cs="Arial"/>
          <w:color w:val="000000"/>
          <w:sz w:val="22"/>
          <w:szCs w:val="22"/>
        </w:rPr>
        <w:t xml:space="preserve"> (далее — Сайт).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1.2. Настоящая Политика направлена на защиту прав и свобод человека и гражданина при обработке Оператором его персональных данных, в том числе на защиту прав на неприкосновенность частной жизни, личную и семейную тайну.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1.3. Настоящая Политика разработана в соответствии с Федеральным законом от 27.07.2006 г. № 152-ФЗ «О персональных данных» (далее — ФЗ «О персональных данных»).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1.4. Политика распространяется на все персональные данные Пользователей, обрабатываемые Оператором с применением средств автоматизации и без применения таких средств, полученные как до, так и после утверждения настоящей Политики.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1.5. Политика содержит сведения, подлежащие раскрытию в соответствии с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ч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>. 1 ст. 14 ФЗ «О персональных данных».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1.6. Политика размещается на Сайте Оператора по адресу: https://</w:t>
      </w:r>
      <w:r w:rsidR="005A7D33">
        <w:rPr>
          <w:rFonts w:ascii="Arial" w:hAnsi="Arial" w:cs="Arial"/>
          <w:color w:val="000000"/>
          <w:sz w:val="22"/>
          <w:szCs w:val="22"/>
        </w:rPr>
        <w:t>_______________</w:t>
      </w:r>
      <w:r w:rsidRPr="00001C84">
        <w:rPr>
          <w:rFonts w:ascii="Arial" w:hAnsi="Arial" w:cs="Arial"/>
          <w:color w:val="000000"/>
          <w:sz w:val="22"/>
          <w:szCs w:val="22"/>
        </w:rPr>
        <w:t>, является общедоступным документом и обязательна для ознакомления лицами, передающими Оператору персональные данные посредством Сайта.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2. Термины и определения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Персональные данные — любая информация, относящаяся прямо или косвенно к определённому или определяемому физическому лицу (субъекту персональных данных).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Информация — сведения (сообщения, данные) независимо от формы их представления.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Оператор персональных данных (оператор)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Предоставление персональных данных — действия, направленные на раскрытие персональных данных определённому лицу или определённому кругу лиц.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Распространение персональных данных — действия, направленные на раскрытие персональных данных неопределённому кругу лиц.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lastRenderedPageBreak/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 Цели сбора персональных данных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3.1. В соответствии с требованиями действующего законодательства РФ Оператор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данными, организует и осуществляет обработку персональных данных, а также организует и обеспечивает защиту обрабатываемых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3.2. Информация об Операторе.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Полное наименование: Общество с ограниченной ответственностью </w:t>
      </w:r>
      <w:r w:rsidR="005A7D33" w:rsidRPr="005A7D33">
        <w:rPr>
          <w:rFonts w:ascii="Arial" w:hAnsi="Arial" w:cs="Arial"/>
          <w:color w:val="000000"/>
          <w:sz w:val="22"/>
          <w:szCs w:val="22"/>
        </w:rPr>
        <w:t>«В ГАРМОНИИ»</w:t>
      </w:r>
      <w:r w:rsidR="005A7D33">
        <w:rPr>
          <w:rFonts w:ascii="Arial" w:hAnsi="Arial" w:cs="Arial"/>
          <w:color w:val="000000"/>
          <w:sz w:val="22"/>
          <w:szCs w:val="22"/>
        </w:rPr>
        <w:t>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Сокращённое наименование: ООО</w:t>
      </w:r>
      <w:r w:rsidR="005A7D33" w:rsidRPr="005A7D33">
        <w:rPr>
          <w:rFonts w:ascii="Arial" w:hAnsi="Arial" w:cs="Arial"/>
          <w:color w:val="000000"/>
          <w:sz w:val="22"/>
          <w:szCs w:val="22"/>
        </w:rPr>
        <w:t xml:space="preserve"> «В ГАРМОНИИ»</w:t>
      </w:r>
      <w:r w:rsidR="005A7D33">
        <w:rPr>
          <w:rFonts w:ascii="Arial" w:hAnsi="Arial" w:cs="Arial"/>
          <w:color w:val="000000"/>
          <w:sz w:val="22"/>
          <w:szCs w:val="22"/>
        </w:rPr>
        <w:t>, ОГРН 1217700494241, ИНН 9704094026, КПП 7704</w:t>
      </w:r>
      <w:r w:rsidRPr="00001C84">
        <w:rPr>
          <w:rFonts w:ascii="Arial" w:hAnsi="Arial" w:cs="Arial"/>
          <w:color w:val="000000"/>
          <w:sz w:val="22"/>
          <w:szCs w:val="22"/>
        </w:rPr>
        <w:t>01001.</w:t>
      </w:r>
    </w:p>
    <w:p w:rsid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Юридический адрес </w:t>
      </w:r>
      <w:r w:rsidR="00F5047A">
        <w:rPr>
          <w:rFonts w:ascii="Arial" w:hAnsi="Arial" w:cs="Arial"/>
          <w:color w:val="000000"/>
          <w:sz w:val="22"/>
          <w:szCs w:val="22"/>
        </w:rPr>
        <w:t>и адрес места нахождения: 119048</w:t>
      </w:r>
      <w:r w:rsidR="00616BF3">
        <w:rPr>
          <w:rFonts w:ascii="Arial" w:hAnsi="Arial" w:cs="Arial"/>
          <w:color w:val="000000"/>
          <w:sz w:val="22"/>
          <w:szCs w:val="22"/>
        </w:rPr>
        <w:t>,</w:t>
      </w:r>
      <w:r w:rsidRPr="00001C84">
        <w:rPr>
          <w:rFonts w:ascii="Arial" w:hAnsi="Arial" w:cs="Arial"/>
          <w:color w:val="000000"/>
          <w:sz w:val="22"/>
          <w:szCs w:val="22"/>
        </w:rPr>
        <w:t xml:space="preserve">г. </w:t>
      </w:r>
      <w:r w:rsidR="00F5047A">
        <w:rPr>
          <w:rFonts w:ascii="Arial" w:hAnsi="Arial" w:cs="Arial"/>
          <w:color w:val="000000"/>
          <w:sz w:val="22"/>
          <w:szCs w:val="22"/>
        </w:rPr>
        <w:t>Москва,</w:t>
      </w:r>
      <w:r w:rsidRPr="00001C84">
        <w:rPr>
          <w:rFonts w:ascii="Arial" w:hAnsi="Arial" w:cs="Arial"/>
          <w:color w:val="000000"/>
          <w:sz w:val="22"/>
          <w:szCs w:val="22"/>
        </w:rPr>
        <w:t xml:space="preserve"> ул. </w:t>
      </w:r>
      <w:r w:rsidR="00F5047A">
        <w:rPr>
          <w:rFonts w:ascii="Arial" w:hAnsi="Arial" w:cs="Arial"/>
          <w:color w:val="000000"/>
          <w:sz w:val="22"/>
          <w:szCs w:val="22"/>
        </w:rPr>
        <w:t xml:space="preserve">3-я </w:t>
      </w:r>
      <w:proofErr w:type="spellStart"/>
      <w:r w:rsidR="00F5047A">
        <w:rPr>
          <w:rFonts w:ascii="Arial" w:hAnsi="Arial" w:cs="Arial"/>
          <w:color w:val="000000"/>
          <w:sz w:val="22"/>
          <w:szCs w:val="22"/>
        </w:rPr>
        <w:t>Фрунзенская</w:t>
      </w:r>
      <w:proofErr w:type="spellEnd"/>
      <w:r w:rsidR="00F5047A">
        <w:rPr>
          <w:rFonts w:ascii="Arial" w:hAnsi="Arial" w:cs="Arial"/>
          <w:color w:val="000000"/>
          <w:sz w:val="22"/>
          <w:szCs w:val="22"/>
        </w:rPr>
        <w:t>,</w:t>
      </w:r>
      <w:r w:rsidR="00616BF3">
        <w:rPr>
          <w:rFonts w:ascii="Arial" w:hAnsi="Arial" w:cs="Arial"/>
          <w:color w:val="000000"/>
          <w:sz w:val="22"/>
          <w:szCs w:val="22"/>
        </w:rPr>
        <w:t xml:space="preserve"> </w:t>
      </w:r>
      <w:r w:rsidR="00F5047A">
        <w:rPr>
          <w:rFonts w:ascii="Arial" w:hAnsi="Arial" w:cs="Arial"/>
          <w:color w:val="000000"/>
          <w:sz w:val="22"/>
          <w:szCs w:val="22"/>
        </w:rPr>
        <w:t>д.19.</w:t>
      </w:r>
    </w:p>
    <w:p w:rsidR="00F5047A" w:rsidRPr="00001C84" w:rsidRDefault="00F5047A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Фактический адрес организации:</w:t>
      </w:r>
      <w:r w:rsidR="00EC41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3.3. Оператор обрабатывает персональные данные в целях соблюдения норм законодательства РФ, в том числе,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но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не ограничиваясь, со следующими целями: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3.3.1. Идентификации пользователя.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3.3.2. Направления пользователю уведомлений и информации, связанных с использованием сайта, оказанием услуг, а также обработки обращений и заявок пользователя.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3.3.3. Информирования о новых товарах, специальных акциях и предложениях.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3.3.4. Проведения конкурсов.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3.3.5. Формирования средств авторизации пользователя, используемых им для доступа к закрытым сегментам сайта.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3.3.6. Осуществления обратной связи с пользователями Сайта Оператора, в том числе для получения от пользователей мнений, вопросов по информации сайтов и информационным продуктам Оператора, а также для направления им ответов.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3.3.7. В иных законных целях.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4. Правовые основания обработки персональных данных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4.1. Рассматриваемые в настоящем Соглашении отношения, связанные со сбором, хранением, обработкой, распространением и защитой информации о пользователях регулируются в соответствии с действующим законодательством Российской Федерации. Применение к ним норм иностранного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права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возможно исключительно в случаях, предусмотренных законодательством Российской Федерации и имеющими силу для Российский Федерации международными соглашениями.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 Принципы, порядок и условия обработки персональных данных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 Оператор в своей деятельности обеспечивает соблюдение принципов обработки персональных данных, указанных в ст. 5 Федерального закона от 27.07.2006 г. № 152-ФЗ «О персональных данных», в том числе: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5.1.1. Законности и справедливости целей и способов обработки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lastRenderedPageBreak/>
        <w:t>5.1.2. Соответствия целей обработки персональных данных целям, заранее определённым и заявленным при сборе персональных данных, а также полномочиям Общества.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5.1.3. Соответствия объёма и характера обрабатываемых персональных данных, способов обработки персональных данных целям их обработки.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5.1.4.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5.1.5. Недопустимости объединения созданных для несовместимых между собой целей баз данных, содержащих персональные данные.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5.1.6.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федеральным законом, договором, стороной которого, </w:t>
      </w:r>
      <w:proofErr w:type="spellStart"/>
      <w:r w:rsidRPr="00001C84">
        <w:rPr>
          <w:rFonts w:ascii="Arial" w:hAnsi="Arial" w:cs="Arial"/>
          <w:color w:val="000000"/>
          <w:sz w:val="22"/>
          <w:szCs w:val="22"/>
        </w:rPr>
        <w:t>выгодоприобретателем</w:t>
      </w:r>
      <w:proofErr w:type="spellEnd"/>
      <w:r w:rsidRPr="00001C84">
        <w:rPr>
          <w:rFonts w:ascii="Arial" w:hAnsi="Arial" w:cs="Arial"/>
          <w:color w:val="000000"/>
          <w:sz w:val="22"/>
          <w:szCs w:val="22"/>
        </w:rPr>
        <w:t xml:space="preserve"> или получателем по которому является субъект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5.1.7. Уничтожения по достижении целей обработки персональных данных или в случае утраты необходимости в их достижении, если иное не предусмотрено федеральным законом.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5.2.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5.3. Оператор обрабатывает персональные данные Пользователей с их согласия, предоставляемого Пользователями и/или их законными представителями путём совершения конклюдентных действий на Сайте Оператора, в том числе,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но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5.4.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5.5. Оператор может обрабатывать следующие персональные данные клиентов:</w:t>
      </w:r>
    </w:p>
    <w:p w:rsidR="00001C84" w:rsidRPr="00001C84" w:rsidRDefault="00F5047A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5.5.1. Фамилия, имя, отчество, год рождение, место рождения.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5.5.</w:t>
      </w:r>
      <w:r w:rsidR="00F5047A">
        <w:rPr>
          <w:rFonts w:ascii="Arial" w:hAnsi="Arial" w:cs="Arial"/>
          <w:color w:val="000000"/>
          <w:sz w:val="22"/>
          <w:szCs w:val="22"/>
        </w:rPr>
        <w:t>2. Адрес регистрации физического лица.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5.5.3. Номер контактного телефона.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5.5.4. Адрес электронной почты.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5.5.5. IP-адрес.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5.6.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5.7. Оператор не проверяет достоверность персональных данных, предоставленных пользователями. Оператор исходит из того, что пользователь предоставляет персональные данные в своём интересе без намерения нарушить права и законные интересы третьих лиц и Оператора или причинить им убытки.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5.8.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РФ.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5.9. Оператор обрабатывает персональные данные Пользователей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5.10. Уничтожение Оператором персональных данных осуществляется в порядке и сроки, предусмотренные Федеральным законом от 27.07.2006 г. № 152-ФЗ «О персональных данных».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5.11. Содержание и объём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lastRenderedPageBreak/>
        <w:t>6. Сведения об обеспечении безопасности персональных данных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приведённым в статье 19 ФЗ-152 «О персональных данных».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6.3. В соответствии со статьёй 18.1 ФЗ-152 Оператор самостоятельно определяет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состав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6.3.1. Внедрены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установленных процедур по обработке персональных данных и устранение последствий таких нарушений.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6.3.2. Применяются правовые, организационные и технические меры по обеспечению безопасности персональных данных в соответствии со статьёй 19 ФЗ-152.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6.3.3. Осуществляется внутренний контроль соответствия обработки персональных данных ФЗ-152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6.3.4. Проводится оценка вреда, который может быть причинён субъектам персональных данных в случае нарушения ФЗ-152, соотношения указанного вреда и принимаемых Оператором мер, направленных на обеспечение выполнения обязанностей, предусмотренных ФЗ-152.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6.3.5. Работники Оператора,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6.3.6. В дополнение к требованиям ФЗ-152 «О персональных данных» у Оператора осуществляется комплекс мероприятий, направленных на защиту информации о клиентах, работниках и контрагентах.</w:t>
      </w:r>
    </w:p>
    <w:p w:rsid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01C84" w:rsidRPr="00001C84" w:rsidRDefault="00001C84" w:rsidP="00470176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 Права субъектов персональных данных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7.1. Субъект персональных данных имеет право: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7.1.1. На получение персональных данных, относящихся к данному субъекту, и информации, касающейся их обработки.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7.1.2.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7.1.3. Отозвать согласие на обработку персональных данных, направив соответствующий запрос Оператору по почте или обратившись лично.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7.1.4. На защиту своих прав и законных интересов.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 xml:space="preserve">7.2. Для реализации своих прав и законных интересов субъекты персональных данных имеют право обратиться к Оператору либо направить </w:t>
      </w:r>
      <w:r w:rsidR="00F5047A">
        <w:rPr>
          <w:rFonts w:ascii="Arial" w:hAnsi="Arial" w:cs="Arial"/>
          <w:color w:val="000000"/>
          <w:sz w:val="22"/>
          <w:szCs w:val="22"/>
        </w:rPr>
        <w:t xml:space="preserve">письменный </w:t>
      </w:r>
      <w:r w:rsidRPr="00001C84">
        <w:rPr>
          <w:rFonts w:ascii="Arial" w:hAnsi="Arial" w:cs="Arial"/>
          <w:color w:val="000000"/>
          <w:sz w:val="22"/>
          <w:szCs w:val="22"/>
        </w:rPr>
        <w:t xml:space="preserve">запрос лично или с помощью представителя. Запрос должен содержать сведения, указанные в 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ч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>. 3 ст. 14 ФЗ «О персональных данных».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7.3. В случае</w:t>
      </w:r>
      <w:proofErr w:type="gramStart"/>
      <w:r w:rsidRPr="00001C84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001C84">
        <w:rPr>
          <w:rFonts w:ascii="Arial" w:hAnsi="Arial" w:cs="Arial"/>
          <w:color w:val="000000"/>
          <w:sz w:val="22"/>
          <w:szCs w:val="22"/>
        </w:rPr>
        <w:t xml:space="preserve"> если субъект персональных данных считает,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Оператора путём обращения в уполномоченный орган по защите прав субъектов персональных данных или в судебном порядке.</w:t>
      </w:r>
    </w:p>
    <w:p w:rsidR="00001C84" w:rsidRPr="00001C84" w:rsidRDefault="00001C84" w:rsidP="0047017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001C84">
        <w:rPr>
          <w:rFonts w:ascii="Arial" w:hAnsi="Arial" w:cs="Arial"/>
          <w:color w:val="000000"/>
          <w:sz w:val="22"/>
          <w:szCs w:val="22"/>
        </w:rPr>
        <w:t>7.4. Права и обязанности Оператора определяются действующим законодательством</w:t>
      </w:r>
      <w:r w:rsidR="00C92BE3">
        <w:rPr>
          <w:rFonts w:ascii="Arial" w:hAnsi="Arial" w:cs="Arial"/>
          <w:color w:val="000000"/>
          <w:sz w:val="22"/>
          <w:szCs w:val="22"/>
        </w:rPr>
        <w:t>.</w:t>
      </w:r>
    </w:p>
    <w:p w:rsidR="00001C84" w:rsidRPr="00001C84" w:rsidRDefault="00001C84" w:rsidP="00470176">
      <w:pPr>
        <w:spacing w:after="0" w:line="240" w:lineRule="auto"/>
        <w:ind w:firstLine="426"/>
        <w:jc w:val="both"/>
      </w:pPr>
    </w:p>
    <w:sectPr w:rsidR="00001C84" w:rsidRPr="00001C84" w:rsidSect="0047017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A61"/>
    <w:multiLevelType w:val="multilevel"/>
    <w:tmpl w:val="3ED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E3512"/>
    <w:multiLevelType w:val="multilevel"/>
    <w:tmpl w:val="E8C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E2CAF"/>
    <w:multiLevelType w:val="multilevel"/>
    <w:tmpl w:val="DFB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84"/>
    <w:rsid w:val="00001C84"/>
    <w:rsid w:val="00183BC3"/>
    <w:rsid w:val="00273956"/>
    <w:rsid w:val="00283295"/>
    <w:rsid w:val="00470176"/>
    <w:rsid w:val="004717FD"/>
    <w:rsid w:val="004C5B1D"/>
    <w:rsid w:val="005A7D33"/>
    <w:rsid w:val="00616BF3"/>
    <w:rsid w:val="00712F98"/>
    <w:rsid w:val="00822B1B"/>
    <w:rsid w:val="00B73FBE"/>
    <w:rsid w:val="00C92BE3"/>
    <w:rsid w:val="00CD4D4E"/>
    <w:rsid w:val="00D87850"/>
    <w:rsid w:val="00EC417D"/>
    <w:rsid w:val="00F5047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E"/>
  </w:style>
  <w:style w:type="paragraph" w:styleId="1">
    <w:name w:val="heading 1"/>
    <w:basedOn w:val="a"/>
    <w:link w:val="10"/>
    <w:uiPriority w:val="9"/>
    <w:qFormat/>
    <w:rsid w:val="0000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C84"/>
  </w:style>
  <w:style w:type="character" w:styleId="a4">
    <w:name w:val="Hyperlink"/>
    <w:basedOn w:val="a0"/>
    <w:uiPriority w:val="99"/>
    <w:semiHidden/>
    <w:unhideWhenUsed/>
    <w:rsid w:val="00001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2022-02-01T07:36:00Z</dcterms:created>
  <dcterms:modified xsi:type="dcterms:W3CDTF">2022-02-01T14:07:00Z</dcterms:modified>
</cp:coreProperties>
</file>